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E7EF" w14:textId="684E85C7" w:rsidR="00FF0D2D" w:rsidRDefault="00FF0D2D" w:rsidP="00FF0D2D">
      <w:pPr>
        <w:jc w:val="center"/>
        <w:outlineLvl w:val="0"/>
        <w:rPr>
          <w:rFonts w:ascii="Arial" w:hAnsi="Arial" w:cs="Arial"/>
          <w:b/>
          <w:bCs/>
          <w:caps/>
          <w:color w:val="2B2421"/>
          <w:spacing w:val="5"/>
          <w:kern w:val="36"/>
          <w:sz w:val="40"/>
          <w:szCs w:val="40"/>
        </w:rPr>
      </w:pPr>
      <w:r>
        <w:rPr>
          <w:noProof/>
        </w:rPr>
        <w:drawing>
          <wp:inline distT="0" distB="0" distL="0" distR="0" wp14:anchorId="276F07D9" wp14:editId="698CE087">
            <wp:extent cx="2144788" cy="1512000"/>
            <wp:effectExtent l="0" t="0" r="1905" b="0"/>
            <wp:docPr id="1" name="Bilde 1" descr="Logo_Idrettsklini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drettsklinikk"/>
                    <pic:cNvPicPr>
                      <a:picLocks noChangeAspect="1" noChangeArrowheads="1"/>
                    </pic:cNvPicPr>
                  </pic:nvPicPr>
                  <pic:blipFill>
                    <a:blip r:embed="rId5" cstate="print"/>
                    <a:srcRect/>
                    <a:stretch>
                      <a:fillRect/>
                    </a:stretch>
                  </pic:blipFill>
                  <pic:spPr bwMode="auto">
                    <a:xfrm>
                      <a:off x="0" y="0"/>
                      <a:ext cx="2144788" cy="1512000"/>
                    </a:xfrm>
                    <a:prstGeom prst="rect">
                      <a:avLst/>
                    </a:prstGeom>
                    <a:noFill/>
                    <a:ln w="9525">
                      <a:noFill/>
                      <a:miter lim="800000"/>
                      <a:headEnd/>
                      <a:tailEnd/>
                    </a:ln>
                  </pic:spPr>
                </pic:pic>
              </a:graphicData>
            </a:graphic>
          </wp:inline>
        </w:drawing>
      </w:r>
    </w:p>
    <w:p w14:paraId="72C840E8" w14:textId="697444D1" w:rsidR="00FF0D2D" w:rsidRPr="00FF0D2D" w:rsidRDefault="00FF0D2D" w:rsidP="00FF0D2D">
      <w:pPr>
        <w:jc w:val="center"/>
        <w:outlineLvl w:val="0"/>
        <w:rPr>
          <w:rFonts w:ascii="Arial" w:hAnsi="Arial" w:cs="Arial"/>
          <w:b/>
          <w:bCs/>
          <w:caps/>
          <w:color w:val="2B2421"/>
          <w:spacing w:val="5"/>
          <w:kern w:val="36"/>
          <w:sz w:val="32"/>
          <w:szCs w:val="32"/>
        </w:rPr>
      </w:pPr>
      <w:r w:rsidRPr="00FF0D2D">
        <w:rPr>
          <w:rFonts w:ascii="Arial" w:hAnsi="Arial" w:cs="Arial"/>
          <w:b/>
          <w:bCs/>
          <w:caps/>
          <w:color w:val="2B2421"/>
          <w:spacing w:val="5"/>
          <w:kern w:val="36"/>
          <w:sz w:val="32"/>
          <w:szCs w:val="32"/>
        </w:rPr>
        <w:t>BETINGELSER ved kjøp av PT-pakker på stavanger idrettsklinikk as.</w:t>
      </w:r>
    </w:p>
    <w:p w14:paraId="718AAC31" w14:textId="0CEF0C46" w:rsidR="00FF0D2D" w:rsidRPr="00FF0D2D" w:rsidRDefault="00FF0D2D" w:rsidP="00FF0D2D">
      <w:pPr>
        <w:spacing w:before="480"/>
        <w:rPr>
          <w:rFonts w:ascii="Arial" w:hAnsi="Arial" w:cs="Arial"/>
          <w:color w:val="2B2421"/>
        </w:rPr>
      </w:pPr>
    </w:p>
    <w:p w14:paraId="2D3CFC0A" w14:textId="769CD51A" w:rsidR="00FF0D2D" w:rsidRPr="00FF0D2D" w:rsidRDefault="00FF0D2D" w:rsidP="00FF0D2D">
      <w:pPr>
        <w:spacing w:before="480"/>
        <w:rPr>
          <w:rFonts w:ascii="Arial" w:hAnsi="Arial" w:cs="Arial"/>
          <w:color w:val="2B2421"/>
        </w:rPr>
      </w:pPr>
      <w:r w:rsidRPr="00FF0D2D">
        <w:rPr>
          <w:rFonts w:ascii="Arial" w:hAnsi="Arial" w:cs="Arial"/>
          <w:b/>
          <w:bCs/>
          <w:color w:val="2B2421"/>
        </w:rPr>
        <w:t>1. VARIGHET.</w:t>
      </w:r>
    </w:p>
    <w:p w14:paraId="179DCD7F" w14:textId="153AD83B" w:rsidR="00FF0D2D" w:rsidRPr="00FF0D2D" w:rsidRDefault="00FF0D2D" w:rsidP="00FF0D2D">
      <w:pPr>
        <w:spacing w:before="480"/>
        <w:rPr>
          <w:rFonts w:ascii="Arial" w:hAnsi="Arial" w:cs="Arial"/>
          <w:color w:val="2B2421"/>
        </w:rPr>
      </w:pPr>
      <w:r w:rsidRPr="00FF0D2D">
        <w:rPr>
          <w:rFonts w:ascii="Arial" w:hAnsi="Arial" w:cs="Arial"/>
          <w:color w:val="2B2421"/>
        </w:rPr>
        <w:t xml:space="preserve">Avtalen på PT 10 klipp er gyldig i 12 måneder fra kjøpsdato. Alle klipp må benyttes i løpet av denne perioden. Ubrukte klipp refunderes ikke. </w:t>
      </w:r>
    </w:p>
    <w:p w14:paraId="1BE14E04" w14:textId="67CEA5F6" w:rsidR="00FF0D2D" w:rsidRPr="00FF0D2D" w:rsidRDefault="00FF0D2D" w:rsidP="00FF0D2D">
      <w:pPr>
        <w:spacing w:before="480"/>
        <w:rPr>
          <w:rFonts w:ascii="Arial" w:hAnsi="Arial" w:cs="Arial"/>
          <w:color w:val="2B2421"/>
        </w:rPr>
      </w:pPr>
      <w:r w:rsidRPr="00FF0D2D">
        <w:rPr>
          <w:rFonts w:ascii="Arial" w:hAnsi="Arial" w:cs="Arial"/>
          <w:color w:val="2B2421"/>
        </w:rPr>
        <w:t xml:space="preserve">Avtalen på PT 20 klipp er gyldig i 18 måneder fra kjøpsdato. Alle klipp må benyttes i løpet av denne perioden. Ubrukte klipp refunderes ikke. </w:t>
      </w:r>
    </w:p>
    <w:p w14:paraId="2D7AB0DE" w14:textId="0F0A699F" w:rsidR="00FF0D2D" w:rsidRPr="00FF0D2D" w:rsidRDefault="00FF0D2D" w:rsidP="00FF0D2D">
      <w:pPr>
        <w:spacing w:before="480"/>
        <w:rPr>
          <w:rFonts w:ascii="Arial" w:hAnsi="Arial" w:cs="Arial"/>
          <w:color w:val="2B2421"/>
        </w:rPr>
      </w:pPr>
      <w:r w:rsidRPr="00FF0D2D">
        <w:rPr>
          <w:rFonts w:ascii="Arial" w:hAnsi="Arial" w:cs="Arial"/>
          <w:color w:val="2B2421"/>
        </w:rPr>
        <w:t xml:space="preserve">Avtalen på PT 50 klipp er gyldig i 30 måneder fra kjøpsdato. Alle klipp må benyttes i løpet av denne perioden. Ubrukte klipp refunderes ikke. </w:t>
      </w:r>
    </w:p>
    <w:p w14:paraId="008603B2" w14:textId="0B45BB9F" w:rsidR="00FF0D2D" w:rsidRPr="00FF0D2D" w:rsidRDefault="00FF0D2D" w:rsidP="00FF0D2D">
      <w:pPr>
        <w:spacing w:before="480"/>
        <w:rPr>
          <w:rFonts w:ascii="Arial" w:hAnsi="Arial" w:cs="Arial"/>
          <w:color w:val="2B2421"/>
        </w:rPr>
      </w:pPr>
      <w:r w:rsidRPr="00FF0D2D">
        <w:rPr>
          <w:rFonts w:ascii="Arial" w:hAnsi="Arial" w:cs="Arial"/>
          <w:color w:val="2B2421"/>
        </w:rPr>
        <w:t>PT</w:t>
      </w:r>
      <w:r w:rsidR="00470627">
        <w:rPr>
          <w:rFonts w:ascii="Arial" w:hAnsi="Arial" w:cs="Arial"/>
          <w:color w:val="2B2421"/>
        </w:rPr>
        <w:t>-</w:t>
      </w:r>
      <w:r w:rsidRPr="00FF0D2D">
        <w:rPr>
          <w:rFonts w:ascii="Arial" w:hAnsi="Arial" w:cs="Arial"/>
          <w:color w:val="2B2421"/>
        </w:rPr>
        <w:t>pakken kan fryses ved sykdom/skade, og det skal da fremvises en gyldig legeerklæring.</w:t>
      </w:r>
    </w:p>
    <w:p w14:paraId="6A7EED6F" w14:textId="5D591E19" w:rsidR="00FF0D2D" w:rsidRPr="00FF0D2D" w:rsidRDefault="00FF0D2D" w:rsidP="00FF0D2D">
      <w:pPr>
        <w:spacing w:before="480"/>
        <w:rPr>
          <w:rFonts w:ascii="Arial" w:hAnsi="Arial" w:cs="Arial"/>
          <w:color w:val="2B2421"/>
        </w:rPr>
      </w:pPr>
      <w:r w:rsidRPr="00FF0D2D">
        <w:rPr>
          <w:rFonts w:ascii="Arial" w:hAnsi="Arial" w:cs="Arial"/>
          <w:b/>
          <w:bCs/>
          <w:color w:val="2B2421"/>
        </w:rPr>
        <w:t>2. BETALINGSVILKÅR</w:t>
      </w:r>
      <w:r w:rsidRPr="00FF0D2D">
        <w:rPr>
          <w:rFonts w:ascii="Arial" w:hAnsi="Arial" w:cs="Arial"/>
          <w:color w:val="2B2421"/>
        </w:rPr>
        <w:t xml:space="preserve">. </w:t>
      </w:r>
    </w:p>
    <w:p w14:paraId="4533F518" w14:textId="3F41DC2A" w:rsidR="00FF0D2D" w:rsidRPr="00FF0D2D" w:rsidRDefault="00FF0D2D" w:rsidP="00FF0D2D">
      <w:pPr>
        <w:spacing w:before="480"/>
        <w:rPr>
          <w:rFonts w:ascii="Arial" w:hAnsi="Arial" w:cs="Arial"/>
          <w:color w:val="2B2421"/>
        </w:rPr>
      </w:pPr>
      <w:r w:rsidRPr="00FF0D2D">
        <w:rPr>
          <w:rFonts w:ascii="Arial" w:hAnsi="Arial" w:cs="Arial"/>
          <w:color w:val="2B2421"/>
        </w:rPr>
        <w:t>Betalingen for en PT</w:t>
      </w:r>
      <w:r w:rsidR="00470627">
        <w:rPr>
          <w:rFonts w:ascii="Arial" w:hAnsi="Arial" w:cs="Arial"/>
          <w:color w:val="2B2421"/>
        </w:rPr>
        <w:t>-</w:t>
      </w:r>
      <w:r w:rsidRPr="00FF0D2D">
        <w:rPr>
          <w:rFonts w:ascii="Arial" w:hAnsi="Arial" w:cs="Arial"/>
          <w:color w:val="2B2421"/>
        </w:rPr>
        <w:t>pakke skjer i sin helhet ved oppstart.</w:t>
      </w:r>
    </w:p>
    <w:p w14:paraId="06BFFF06" w14:textId="388A87E6" w:rsidR="00FF0D2D" w:rsidRPr="00FF0D2D" w:rsidRDefault="00FF0D2D" w:rsidP="00FF0D2D">
      <w:pPr>
        <w:spacing w:before="480"/>
        <w:rPr>
          <w:rFonts w:ascii="Arial" w:hAnsi="Arial" w:cs="Arial"/>
          <w:color w:val="2B2421"/>
        </w:rPr>
      </w:pPr>
      <w:proofErr w:type="spellStart"/>
      <w:r w:rsidRPr="00FF0D2D">
        <w:rPr>
          <w:rFonts w:ascii="Arial" w:hAnsi="Arial" w:cs="Arial"/>
          <w:color w:val="2B2421"/>
        </w:rPr>
        <w:t>Deltbetaling</w:t>
      </w:r>
      <w:proofErr w:type="spellEnd"/>
      <w:r w:rsidRPr="00FF0D2D">
        <w:rPr>
          <w:rFonts w:ascii="Arial" w:hAnsi="Arial" w:cs="Arial"/>
          <w:color w:val="2B2421"/>
        </w:rPr>
        <w:t xml:space="preserve"> kan tilbys ved PT</w:t>
      </w:r>
      <w:r w:rsidR="00470627">
        <w:rPr>
          <w:rFonts w:ascii="Arial" w:hAnsi="Arial" w:cs="Arial"/>
          <w:color w:val="2B2421"/>
        </w:rPr>
        <w:t>-</w:t>
      </w:r>
      <w:r w:rsidRPr="00FF0D2D">
        <w:rPr>
          <w:rFonts w:ascii="Arial" w:hAnsi="Arial" w:cs="Arial"/>
          <w:color w:val="2B2421"/>
        </w:rPr>
        <w:t>pakke 20 klipp og 50 klipp.</w:t>
      </w:r>
    </w:p>
    <w:p w14:paraId="47191AC6" w14:textId="332DEBC1" w:rsidR="00FF0D2D" w:rsidRPr="00FF0D2D" w:rsidRDefault="00FF0D2D" w:rsidP="00FF0D2D">
      <w:pPr>
        <w:spacing w:before="480"/>
        <w:rPr>
          <w:rFonts w:ascii="Arial" w:hAnsi="Arial" w:cs="Arial"/>
          <w:color w:val="2B2421"/>
        </w:rPr>
      </w:pPr>
      <w:r w:rsidRPr="00FF0D2D">
        <w:rPr>
          <w:rFonts w:ascii="Arial" w:hAnsi="Arial" w:cs="Arial"/>
          <w:color w:val="2B2421"/>
        </w:rPr>
        <w:t>Delbetaling for 20 klipp kan deles i to med betaling over 3 måneder.</w:t>
      </w:r>
    </w:p>
    <w:p w14:paraId="615C3544" w14:textId="1C8D2C03" w:rsidR="00FF0D2D" w:rsidRDefault="00FF0D2D" w:rsidP="00FF0D2D">
      <w:pPr>
        <w:spacing w:before="480"/>
        <w:rPr>
          <w:rFonts w:ascii="Arial" w:hAnsi="Arial" w:cs="Arial"/>
          <w:color w:val="2B2421"/>
        </w:rPr>
      </w:pPr>
      <w:r w:rsidRPr="00FF0D2D">
        <w:rPr>
          <w:rFonts w:ascii="Arial" w:hAnsi="Arial" w:cs="Arial"/>
          <w:color w:val="2B2421"/>
        </w:rPr>
        <w:t xml:space="preserve">Delbetaling for 50 klipp kan deles i </w:t>
      </w:r>
      <w:r w:rsidR="008F1580">
        <w:rPr>
          <w:rFonts w:ascii="Arial" w:hAnsi="Arial" w:cs="Arial"/>
          <w:color w:val="2B2421"/>
        </w:rPr>
        <w:t>tre</w:t>
      </w:r>
      <w:r w:rsidRPr="00FF0D2D">
        <w:rPr>
          <w:rFonts w:ascii="Arial" w:hAnsi="Arial" w:cs="Arial"/>
          <w:color w:val="2B2421"/>
        </w:rPr>
        <w:t xml:space="preserve"> over 6 måneder.</w:t>
      </w:r>
    </w:p>
    <w:p w14:paraId="6EDE239D" w14:textId="6B264423" w:rsidR="008F1580" w:rsidRPr="00FF0D2D" w:rsidRDefault="008F1580" w:rsidP="00FF0D2D">
      <w:pPr>
        <w:spacing w:before="480"/>
        <w:rPr>
          <w:rFonts w:ascii="Arial" w:hAnsi="Arial" w:cs="Arial"/>
          <w:color w:val="2B2421"/>
        </w:rPr>
      </w:pPr>
      <w:r>
        <w:rPr>
          <w:rFonts w:ascii="Arial" w:hAnsi="Arial" w:cs="Arial"/>
          <w:color w:val="2B2421"/>
        </w:rPr>
        <w:t xml:space="preserve">PT duo forutsetter at to stykk trener sammen og «koster» et klipp fra hver person per PT time. Timen kan benyttes av kun en person hvis den andre er forhindret fra å </w:t>
      </w:r>
      <w:r>
        <w:rPr>
          <w:rFonts w:ascii="Arial" w:hAnsi="Arial" w:cs="Arial"/>
          <w:color w:val="2B2421"/>
        </w:rPr>
        <w:lastRenderedPageBreak/>
        <w:t xml:space="preserve">trene, men det vil bli trukket 2 klipp per PT time </w:t>
      </w:r>
      <w:r w:rsidR="00AB746A">
        <w:rPr>
          <w:rFonts w:ascii="Arial" w:hAnsi="Arial" w:cs="Arial"/>
          <w:color w:val="2B2421"/>
        </w:rPr>
        <w:t>uavhengig</w:t>
      </w:r>
      <w:r>
        <w:rPr>
          <w:rFonts w:ascii="Arial" w:hAnsi="Arial" w:cs="Arial"/>
          <w:color w:val="2B2421"/>
        </w:rPr>
        <w:t xml:space="preserve"> </w:t>
      </w:r>
      <w:r w:rsidR="00AB746A">
        <w:rPr>
          <w:rFonts w:ascii="Arial" w:hAnsi="Arial" w:cs="Arial"/>
          <w:color w:val="2B2421"/>
        </w:rPr>
        <w:t xml:space="preserve">om det er </w:t>
      </w:r>
      <w:r>
        <w:rPr>
          <w:rFonts w:ascii="Arial" w:hAnsi="Arial" w:cs="Arial"/>
          <w:color w:val="2B2421"/>
        </w:rPr>
        <w:t>en eller to som trener.</w:t>
      </w:r>
    </w:p>
    <w:p w14:paraId="63722107" w14:textId="77777777" w:rsidR="00FF0D2D" w:rsidRPr="00FF0D2D" w:rsidRDefault="00FF0D2D" w:rsidP="00FF0D2D">
      <w:pPr>
        <w:rPr>
          <w:rFonts w:ascii="Arial" w:hAnsi="Arial" w:cs="Arial"/>
          <w:color w:val="2B2421"/>
        </w:rPr>
      </w:pPr>
    </w:p>
    <w:p w14:paraId="43752C2F" w14:textId="5F2873DE" w:rsidR="00FF0D2D" w:rsidRPr="00FF0D2D" w:rsidRDefault="00FF0D2D" w:rsidP="00FF0D2D">
      <w:pPr>
        <w:rPr>
          <w:rFonts w:ascii="Arial" w:hAnsi="Arial" w:cs="Arial"/>
          <w:color w:val="2B2421"/>
        </w:rPr>
      </w:pPr>
      <w:r w:rsidRPr="00FF0D2D">
        <w:rPr>
          <w:rFonts w:ascii="Arial" w:hAnsi="Arial" w:cs="Arial"/>
          <w:color w:val="2B2421"/>
        </w:rPr>
        <w:t>Ved manglende betaling/delbetaling vil Stavanger Idrettsklinikk benytte seg av eksternt Regnskaps/Inkassobyrå for innkreving av utestående beløp med de gebyr Regnskaps/Inkassobyrå tar.</w:t>
      </w:r>
    </w:p>
    <w:p w14:paraId="1DF467A9" w14:textId="01427A18" w:rsidR="00FF0D2D" w:rsidRPr="00FF0D2D" w:rsidRDefault="00FF0D2D" w:rsidP="00FF0D2D">
      <w:pPr>
        <w:spacing w:before="480"/>
        <w:rPr>
          <w:rFonts w:ascii="Arial" w:hAnsi="Arial" w:cs="Arial"/>
          <w:color w:val="2B2421"/>
        </w:rPr>
      </w:pPr>
      <w:r w:rsidRPr="00FF0D2D">
        <w:rPr>
          <w:rFonts w:ascii="Arial" w:hAnsi="Arial" w:cs="Arial"/>
          <w:b/>
          <w:bCs/>
          <w:color w:val="2B2421"/>
        </w:rPr>
        <w:t>4. AVBESTILLING AV TIMER.</w:t>
      </w:r>
      <w:r w:rsidRPr="00FF0D2D">
        <w:rPr>
          <w:rFonts w:ascii="Arial" w:hAnsi="Arial" w:cs="Arial"/>
          <w:color w:val="2B2421"/>
        </w:rPr>
        <w:t xml:space="preserve"> </w:t>
      </w:r>
    </w:p>
    <w:p w14:paraId="22358F26" w14:textId="5E7F9AB4" w:rsidR="00FF0D2D" w:rsidRPr="00FF0D2D" w:rsidRDefault="00FF0D2D" w:rsidP="00FF0D2D">
      <w:pPr>
        <w:spacing w:before="480"/>
        <w:rPr>
          <w:rFonts w:ascii="Arial" w:hAnsi="Arial" w:cs="Arial"/>
          <w:color w:val="2B2421"/>
        </w:rPr>
      </w:pPr>
      <w:r w:rsidRPr="00FF0D2D">
        <w:rPr>
          <w:rFonts w:ascii="Arial" w:hAnsi="Arial" w:cs="Arial"/>
          <w:color w:val="2B2421"/>
        </w:rPr>
        <w:t>Avbestilling av PT-timer må skje arbeidsdagen innen timen. Timer som avbestilles senere enn dette, eller som medlemmet ikke møter opp til, vil bli belastet i sin helhet.</w:t>
      </w:r>
    </w:p>
    <w:p w14:paraId="6E9F6A90" w14:textId="0A989897" w:rsidR="00FF0D2D" w:rsidRPr="00FF0D2D" w:rsidRDefault="00FF0D2D" w:rsidP="00FF0D2D">
      <w:pPr>
        <w:spacing w:before="480"/>
        <w:rPr>
          <w:rFonts w:ascii="Arial" w:hAnsi="Arial" w:cs="Arial"/>
          <w:color w:val="2B2421"/>
        </w:rPr>
      </w:pPr>
      <w:r w:rsidRPr="00FF0D2D">
        <w:rPr>
          <w:rFonts w:ascii="Arial" w:hAnsi="Arial" w:cs="Arial"/>
          <w:b/>
          <w:bCs/>
          <w:color w:val="2B2421"/>
        </w:rPr>
        <w:t>5. BYTTE AV PT.</w:t>
      </w:r>
      <w:r w:rsidRPr="00FF0D2D">
        <w:rPr>
          <w:rFonts w:ascii="Arial" w:hAnsi="Arial" w:cs="Arial"/>
          <w:color w:val="2B2421"/>
        </w:rPr>
        <w:t xml:space="preserve"> </w:t>
      </w:r>
    </w:p>
    <w:p w14:paraId="7BC1731A" w14:textId="262AB1F3" w:rsidR="00FF0D2D" w:rsidRPr="00FF0D2D" w:rsidRDefault="00FF0D2D" w:rsidP="00FF0D2D">
      <w:pPr>
        <w:spacing w:before="480"/>
        <w:rPr>
          <w:rFonts w:ascii="Arial" w:hAnsi="Arial" w:cs="Arial"/>
          <w:color w:val="2B2421"/>
        </w:rPr>
      </w:pPr>
      <w:r w:rsidRPr="00FF0D2D">
        <w:rPr>
          <w:rFonts w:ascii="Arial" w:hAnsi="Arial" w:cs="Arial"/>
          <w:color w:val="2B2421"/>
        </w:rPr>
        <w:t>Stavanger Idrettsklinikk forbeholder seg retten til å sette inn en annen godkjent PT ved behov. Dette kan gjelde situasjoner som ved langtids sykefravær, permisjon, eller oppsigelse.</w:t>
      </w:r>
    </w:p>
    <w:p w14:paraId="4EF96F66" w14:textId="523377C4" w:rsidR="00FF0D2D" w:rsidRPr="00FF0D2D" w:rsidRDefault="00FF0D2D" w:rsidP="00FF0D2D">
      <w:pPr>
        <w:spacing w:before="480"/>
        <w:rPr>
          <w:rFonts w:ascii="Arial" w:hAnsi="Arial" w:cs="Arial"/>
          <w:color w:val="2B2421"/>
        </w:rPr>
      </w:pPr>
    </w:p>
    <w:p w14:paraId="43360633" w14:textId="1B22916E" w:rsidR="00FF0D2D" w:rsidRPr="00FF0D2D" w:rsidRDefault="00FF0D2D" w:rsidP="00FF0D2D">
      <w:pPr>
        <w:rPr>
          <w:rFonts w:ascii="Arial" w:hAnsi="Arial" w:cs="Arial"/>
          <w:color w:val="2B2421"/>
        </w:rPr>
      </w:pPr>
      <w:r w:rsidRPr="00FF0D2D">
        <w:rPr>
          <w:rFonts w:ascii="Arial" w:hAnsi="Arial" w:cs="Arial"/>
          <w:b/>
          <w:bCs/>
          <w:color w:val="2B2421"/>
        </w:rPr>
        <w:t>6. VERNETING OG LOVVALG.</w:t>
      </w:r>
      <w:r w:rsidRPr="00FF0D2D">
        <w:rPr>
          <w:rFonts w:ascii="Arial" w:hAnsi="Arial" w:cs="Arial"/>
          <w:color w:val="2B2421"/>
        </w:rPr>
        <w:t xml:space="preserve"> </w:t>
      </w:r>
    </w:p>
    <w:p w14:paraId="24909264" w14:textId="0129FF5B" w:rsidR="00FF0D2D" w:rsidRPr="00FF0D2D" w:rsidRDefault="00FF0D2D" w:rsidP="00FF0D2D">
      <w:pPr>
        <w:rPr>
          <w:rFonts w:ascii="Arial" w:hAnsi="Arial" w:cs="Arial"/>
        </w:rPr>
      </w:pPr>
      <w:r w:rsidRPr="00FF0D2D">
        <w:rPr>
          <w:rFonts w:ascii="Arial" w:hAnsi="Arial" w:cs="Arial"/>
          <w:color w:val="2B2421"/>
        </w:rPr>
        <w:t xml:space="preserve">Denne Avtalen er underlagt norsk rett. Tvister som måtte oppstå mellom Partene skal forsøkes løst ved forhandlinger. Fører slike forhandlinger ikke frem, skal tvisten avgjøres ved de ordinære domstoler. Partene vedtar Oslo tingrett som verneting. </w:t>
      </w:r>
    </w:p>
    <w:p w14:paraId="1B8680A2" w14:textId="2CA5C73B" w:rsidR="00FF0D2D" w:rsidRPr="00FF0D2D" w:rsidRDefault="00FF0D2D" w:rsidP="00FF0D2D">
      <w:pPr>
        <w:spacing w:before="480"/>
        <w:rPr>
          <w:rFonts w:ascii="Arial" w:hAnsi="Arial" w:cs="Arial"/>
          <w:color w:val="2B2421"/>
        </w:rPr>
      </w:pPr>
    </w:p>
    <w:p w14:paraId="6ED8E125" w14:textId="114249EC" w:rsidR="00FF0D2D" w:rsidRPr="00FF0D2D" w:rsidRDefault="00FF0D2D" w:rsidP="00FF0D2D">
      <w:pPr>
        <w:spacing w:before="480"/>
        <w:rPr>
          <w:rFonts w:ascii="Arial" w:hAnsi="Arial" w:cs="Arial"/>
          <w:color w:val="2B2421"/>
        </w:rPr>
      </w:pPr>
    </w:p>
    <w:p w14:paraId="3907261A" w14:textId="78B3C8F4" w:rsidR="00470627" w:rsidRDefault="00470627" w:rsidP="00FF0D2D">
      <w:pPr>
        <w:spacing w:before="480"/>
        <w:rPr>
          <w:rFonts w:ascii="Arial" w:hAnsi="Arial" w:cs="Arial"/>
          <w:color w:val="2B2421"/>
        </w:rPr>
      </w:pPr>
      <w:r>
        <w:rPr>
          <w:rFonts w:ascii="Arial" w:hAnsi="Arial" w:cs="Arial"/>
          <w:color w:val="2B2421"/>
        </w:rPr>
        <w:t>Dato og sted:</w:t>
      </w:r>
    </w:p>
    <w:p w14:paraId="2431432F" w14:textId="77777777" w:rsidR="00470627" w:rsidRDefault="00470627" w:rsidP="00FF0D2D">
      <w:pPr>
        <w:spacing w:before="480"/>
        <w:rPr>
          <w:rFonts w:ascii="Arial" w:hAnsi="Arial" w:cs="Arial"/>
          <w:color w:val="2B2421"/>
        </w:rPr>
      </w:pPr>
    </w:p>
    <w:p w14:paraId="371A916A" w14:textId="0BD29D83" w:rsidR="00FF0D2D" w:rsidRDefault="00470627" w:rsidP="00FF0D2D">
      <w:pPr>
        <w:spacing w:before="480"/>
        <w:rPr>
          <w:rFonts w:ascii="Arial" w:hAnsi="Arial" w:cs="Arial"/>
          <w:color w:val="2B2421"/>
        </w:rPr>
      </w:pPr>
      <w:r>
        <w:rPr>
          <w:rFonts w:ascii="Arial" w:hAnsi="Arial" w:cs="Arial"/>
          <w:color w:val="2B2421"/>
        </w:rPr>
        <w:t>Signatur kunde</w:t>
      </w:r>
      <w:r w:rsidR="00FF0D2D" w:rsidRPr="00FF0D2D">
        <w:rPr>
          <w:rFonts w:ascii="Arial" w:hAnsi="Arial" w:cs="Arial"/>
          <w:color w:val="2B2421"/>
        </w:rPr>
        <w:t>:</w:t>
      </w:r>
    </w:p>
    <w:p w14:paraId="29F154DA" w14:textId="2A50F3C2" w:rsidR="00A849C2" w:rsidRDefault="00A849C2" w:rsidP="00FF0D2D">
      <w:pPr>
        <w:spacing w:before="480"/>
        <w:rPr>
          <w:rFonts w:ascii="Arial" w:hAnsi="Arial" w:cs="Arial"/>
          <w:color w:val="2B2421"/>
        </w:rPr>
      </w:pPr>
    </w:p>
    <w:p w14:paraId="7EA414AB" w14:textId="52A03B0C" w:rsidR="00A849C2" w:rsidRDefault="00A849C2" w:rsidP="00FF0D2D">
      <w:pPr>
        <w:spacing w:before="480"/>
        <w:rPr>
          <w:rFonts w:ascii="Arial" w:hAnsi="Arial" w:cs="Arial"/>
          <w:color w:val="2B2421"/>
        </w:rPr>
      </w:pPr>
      <w:r>
        <w:rPr>
          <w:rFonts w:ascii="Arial" w:hAnsi="Arial" w:cs="Arial"/>
          <w:color w:val="2B2421"/>
        </w:rPr>
        <w:t>For Stavanger Idrettsklinikk:</w:t>
      </w:r>
    </w:p>
    <w:p w14:paraId="68061918" w14:textId="77777777" w:rsidR="00A849C2" w:rsidRPr="00FF0D2D" w:rsidRDefault="00A849C2" w:rsidP="00FF0D2D">
      <w:pPr>
        <w:spacing w:before="480"/>
        <w:rPr>
          <w:rFonts w:ascii="Arial" w:hAnsi="Arial" w:cs="Arial"/>
          <w:color w:val="2B2421"/>
        </w:rPr>
      </w:pPr>
    </w:p>
    <w:p w14:paraId="67012D70" w14:textId="77777777" w:rsidR="00FF0D2D" w:rsidRPr="00FF0D2D" w:rsidRDefault="00FF0D2D" w:rsidP="00FF0D2D">
      <w:pPr>
        <w:spacing w:before="480"/>
        <w:rPr>
          <w:rFonts w:ascii="Arial" w:hAnsi="Arial" w:cs="Arial"/>
          <w:color w:val="2B2421"/>
        </w:rPr>
      </w:pPr>
    </w:p>
    <w:p w14:paraId="3853D624" w14:textId="77777777" w:rsidR="00FF0D2D" w:rsidRDefault="00FF0D2D"/>
    <w:sectPr w:rsidR="00FF0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D1DE3"/>
    <w:multiLevelType w:val="hybridMultilevel"/>
    <w:tmpl w:val="97E6C948"/>
    <w:lvl w:ilvl="0" w:tplc="D2FA692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35829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2D"/>
    <w:rsid w:val="003D7C9D"/>
    <w:rsid w:val="00470627"/>
    <w:rsid w:val="008C6979"/>
    <w:rsid w:val="008F1580"/>
    <w:rsid w:val="00A849C2"/>
    <w:rsid w:val="00AB746A"/>
    <w:rsid w:val="00FF0D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E8DB846"/>
  <w15:chartTrackingRefBased/>
  <w15:docId w15:val="{8B25793F-FE34-A246-87C7-048C3F71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2D"/>
    <w:rPr>
      <w:rFonts w:ascii="Times New Roman" w:eastAsia="Times New Roman" w:hAnsi="Times New Roman" w:cs="Times New Roman"/>
      <w:lang w:eastAsia="nb-NO"/>
    </w:rPr>
  </w:style>
  <w:style w:type="paragraph" w:styleId="Overskrift1">
    <w:name w:val="heading 1"/>
    <w:basedOn w:val="Normal"/>
    <w:link w:val="Overskrift1Tegn"/>
    <w:uiPriority w:val="9"/>
    <w:qFormat/>
    <w:rsid w:val="00FF0D2D"/>
    <w:pPr>
      <w:spacing w:before="100" w:beforeAutospacing="1" w:after="100" w:afterAutospacing="1"/>
      <w:outlineLvl w:val="0"/>
    </w:pPr>
    <w:rPr>
      <w:b/>
      <w:bCs/>
      <w:kern w:val="36"/>
      <w:sz w:val="48"/>
      <w:szCs w:val="48"/>
    </w:rPr>
  </w:style>
  <w:style w:type="paragraph" w:styleId="Overskrift3">
    <w:name w:val="heading 3"/>
    <w:basedOn w:val="Normal"/>
    <w:link w:val="Overskrift3Tegn"/>
    <w:uiPriority w:val="9"/>
    <w:qFormat/>
    <w:rsid w:val="00FF0D2D"/>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F0D2D"/>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FF0D2D"/>
    <w:rPr>
      <w:rFonts w:ascii="Times New Roman" w:eastAsia="Times New Roman" w:hAnsi="Times New Roman" w:cs="Times New Roman"/>
      <w:b/>
      <w:bCs/>
      <w:sz w:val="27"/>
      <w:szCs w:val="27"/>
      <w:lang w:eastAsia="nb-NO"/>
    </w:rPr>
  </w:style>
  <w:style w:type="paragraph" w:customStyle="1" w:styleId="text">
    <w:name w:val="text"/>
    <w:basedOn w:val="Normal"/>
    <w:rsid w:val="00FF0D2D"/>
    <w:pPr>
      <w:spacing w:before="100" w:beforeAutospacing="1" w:after="100" w:afterAutospacing="1"/>
    </w:pPr>
  </w:style>
  <w:style w:type="character" w:customStyle="1" w:styleId="apple-converted-space">
    <w:name w:val="apple-converted-space"/>
    <w:basedOn w:val="Standardskriftforavsnitt"/>
    <w:rsid w:val="00FF0D2D"/>
  </w:style>
  <w:style w:type="paragraph" w:styleId="Listeavsnitt">
    <w:name w:val="List Paragraph"/>
    <w:basedOn w:val="Normal"/>
    <w:uiPriority w:val="34"/>
    <w:qFormat/>
    <w:rsid w:val="00FF0D2D"/>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5437">
      <w:bodyDiv w:val="1"/>
      <w:marLeft w:val="0"/>
      <w:marRight w:val="0"/>
      <w:marTop w:val="0"/>
      <w:marBottom w:val="0"/>
      <w:divBdr>
        <w:top w:val="none" w:sz="0" w:space="0" w:color="auto"/>
        <w:left w:val="none" w:sz="0" w:space="0" w:color="auto"/>
        <w:bottom w:val="none" w:sz="0" w:space="0" w:color="auto"/>
        <w:right w:val="none" w:sz="0" w:space="0" w:color="auto"/>
      </w:divBdr>
      <w:divsChild>
        <w:div w:id="1961765114">
          <w:marLeft w:val="0"/>
          <w:marRight w:val="0"/>
          <w:marTop w:val="750"/>
          <w:marBottom w:val="0"/>
          <w:divBdr>
            <w:top w:val="none" w:sz="0" w:space="0" w:color="auto"/>
            <w:left w:val="none" w:sz="0" w:space="0" w:color="auto"/>
            <w:bottom w:val="none" w:sz="0" w:space="0" w:color="auto"/>
            <w:right w:val="none" w:sz="0" w:space="0" w:color="auto"/>
          </w:divBdr>
        </w:div>
        <w:div w:id="142934178">
          <w:marLeft w:val="0"/>
          <w:marRight w:val="0"/>
          <w:marTop w:val="450"/>
          <w:marBottom w:val="0"/>
          <w:divBdr>
            <w:top w:val="none" w:sz="0" w:space="0" w:color="auto"/>
            <w:left w:val="none" w:sz="0" w:space="0" w:color="auto"/>
            <w:bottom w:val="none" w:sz="0" w:space="0" w:color="auto"/>
            <w:right w:val="none" w:sz="0" w:space="0" w:color="auto"/>
          </w:divBdr>
        </w:div>
        <w:div w:id="1351108877">
          <w:marLeft w:val="0"/>
          <w:marRight w:val="0"/>
          <w:marTop w:val="450"/>
          <w:marBottom w:val="0"/>
          <w:divBdr>
            <w:top w:val="none" w:sz="0" w:space="0" w:color="auto"/>
            <w:left w:val="none" w:sz="0" w:space="0" w:color="auto"/>
            <w:bottom w:val="none" w:sz="0" w:space="0" w:color="auto"/>
            <w:right w:val="none" w:sz="0" w:space="0" w:color="auto"/>
          </w:divBdr>
        </w:div>
      </w:divsChild>
    </w:div>
    <w:div w:id="1033574967">
      <w:bodyDiv w:val="1"/>
      <w:marLeft w:val="0"/>
      <w:marRight w:val="0"/>
      <w:marTop w:val="0"/>
      <w:marBottom w:val="0"/>
      <w:divBdr>
        <w:top w:val="none" w:sz="0" w:space="0" w:color="auto"/>
        <w:left w:val="none" w:sz="0" w:space="0" w:color="auto"/>
        <w:bottom w:val="none" w:sz="0" w:space="0" w:color="auto"/>
        <w:right w:val="none" w:sz="0" w:space="0" w:color="auto"/>
      </w:divBdr>
    </w:div>
    <w:div w:id="14833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325</Words>
  <Characters>1727</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Koren</dc:creator>
  <cp:keywords/>
  <dc:description/>
  <cp:lastModifiedBy>Vibeke Koren</cp:lastModifiedBy>
  <cp:revision>5</cp:revision>
  <cp:lastPrinted>2024-04-22T10:35:00Z</cp:lastPrinted>
  <dcterms:created xsi:type="dcterms:W3CDTF">2024-04-21T14:28:00Z</dcterms:created>
  <dcterms:modified xsi:type="dcterms:W3CDTF">2024-04-22T10:55:00Z</dcterms:modified>
</cp:coreProperties>
</file>